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65FE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24248042" w:edGrp="everyone"/>
              <w:r w:rsidR="0053148B">
                <w:rPr>
                  <w:rFonts w:asciiTheme="majorHAnsi" w:hAnsiTheme="majorHAnsi"/>
                  <w:sz w:val="20"/>
                  <w:szCs w:val="20"/>
                </w:rPr>
                <w:t>NHP15 (2014) REV</w:t>
              </w:r>
              <w:permEnd w:id="1324248042"/>
            </w:sdtContent>
          </w:sdt>
        </w:sdtContent>
      </w:sdt>
    </w:p>
    <w:p w14:paraId="6D7941E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81260915" w:edGrp="everyone"/>
    <w:p w14:paraId="5FE25532" w14:textId="77777777" w:rsidR="00AF3758" w:rsidRPr="00592A95" w:rsidRDefault="00B6349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4812609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74532238" w:edGrp="everyone"/>
    <w:p w14:paraId="08EB3902" w14:textId="77777777" w:rsidR="00AF3758" w:rsidRPr="00592A95" w:rsidRDefault="00B63497"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7453223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4F21209E"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95008120" w:edGrp="everyone"/>
          <w:p w14:paraId="42F6AD09" w14:textId="77777777" w:rsidR="00AF3758" w:rsidRPr="00592A95" w:rsidRDefault="00B6349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295008120"/>
            <w:r w:rsidR="00AF3758" w:rsidRPr="00592A95">
              <w:rPr>
                <w:rFonts w:asciiTheme="majorHAnsi" w:hAnsiTheme="majorHAnsi" w:cs="Arial"/>
                <w:b/>
                <w:sz w:val="20"/>
                <w:szCs w:val="20"/>
              </w:rPr>
              <w:t xml:space="preserve">New Course  or </w:t>
            </w:r>
            <w:permStart w:id="43341502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3341502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C590BAA"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44ED3F8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26B760D" w14:textId="77777777" w:rsidTr="00B54E08">
        <w:trPr>
          <w:trHeight w:val="1089"/>
        </w:trPr>
        <w:tc>
          <w:tcPr>
            <w:tcW w:w="5451" w:type="dxa"/>
            <w:vAlign w:val="center"/>
          </w:tcPr>
          <w:p w14:paraId="5CAA76EE"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481707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17072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86589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65895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2A16959" w14:textId="77777777" w:rsidR="00001C04" w:rsidRPr="00592A95" w:rsidRDefault="00B63497"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015739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0157393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0584901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8490163"/>
              </w:sdtContent>
            </w:sdt>
          </w:p>
          <w:p w14:paraId="5553297D"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9A09411" w14:textId="77777777" w:rsidTr="00B54E08">
        <w:trPr>
          <w:trHeight w:val="1089"/>
        </w:trPr>
        <w:tc>
          <w:tcPr>
            <w:tcW w:w="5451" w:type="dxa"/>
            <w:vAlign w:val="center"/>
          </w:tcPr>
          <w:p w14:paraId="1F9CC22B"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623670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23670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666194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661941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BD19F65"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764793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64793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85632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8563241"/>
              </w:sdtContent>
            </w:sdt>
          </w:p>
          <w:p w14:paraId="13DCD33D"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4DFE24D" w14:textId="77777777" w:rsidTr="00B54E08">
        <w:trPr>
          <w:trHeight w:val="1089"/>
        </w:trPr>
        <w:tc>
          <w:tcPr>
            <w:tcW w:w="5451" w:type="dxa"/>
            <w:vAlign w:val="center"/>
          </w:tcPr>
          <w:p w14:paraId="405D1FE6"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630164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30164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109872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98725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F9D9E95"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341324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41324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656405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5640526"/>
              </w:sdtContent>
            </w:sdt>
          </w:p>
          <w:p w14:paraId="6CD9A6C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3DA6535" w14:textId="77777777" w:rsidTr="00B54E08">
        <w:trPr>
          <w:trHeight w:val="1089"/>
        </w:trPr>
        <w:tc>
          <w:tcPr>
            <w:tcW w:w="5451" w:type="dxa"/>
            <w:vAlign w:val="center"/>
          </w:tcPr>
          <w:p w14:paraId="4BF9A539"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705101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05101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017848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178483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3446249"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362951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362951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19241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9241873"/>
              </w:sdtContent>
            </w:sdt>
          </w:p>
          <w:p w14:paraId="317B578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084BD2E" w14:textId="77777777" w:rsidTr="00B54E08">
        <w:trPr>
          <w:trHeight w:val="1089"/>
        </w:trPr>
        <w:tc>
          <w:tcPr>
            <w:tcW w:w="5451" w:type="dxa"/>
            <w:vAlign w:val="center"/>
          </w:tcPr>
          <w:p w14:paraId="4C6989CE" w14:textId="77777777" w:rsidR="00001C04" w:rsidRPr="00592A95" w:rsidRDefault="00001C04" w:rsidP="00B54E08">
            <w:pPr>
              <w:rPr>
                <w:rFonts w:asciiTheme="majorHAnsi" w:hAnsiTheme="majorHAnsi"/>
                <w:sz w:val="20"/>
                <w:szCs w:val="20"/>
              </w:rPr>
            </w:pPr>
          </w:p>
        </w:tc>
        <w:tc>
          <w:tcPr>
            <w:tcW w:w="5451" w:type="dxa"/>
            <w:vAlign w:val="center"/>
          </w:tcPr>
          <w:p w14:paraId="07D87EBA" w14:textId="77777777" w:rsidR="00001C04" w:rsidRPr="00592A95" w:rsidRDefault="00B6349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46118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46118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764164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6416482"/>
              </w:sdtContent>
            </w:sdt>
          </w:p>
          <w:p w14:paraId="178265B6"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7F5A3AD0" w14:textId="77777777" w:rsidR="00636DB3" w:rsidRPr="00592A95" w:rsidRDefault="00636DB3" w:rsidP="00384538">
      <w:pPr>
        <w:pBdr>
          <w:bottom w:val="single" w:sz="12" w:space="1" w:color="auto"/>
        </w:pBdr>
        <w:rPr>
          <w:rFonts w:asciiTheme="majorHAnsi" w:hAnsiTheme="majorHAnsi" w:cs="Arial"/>
          <w:sz w:val="20"/>
          <w:szCs w:val="20"/>
        </w:rPr>
      </w:pPr>
    </w:p>
    <w:p w14:paraId="438F4B1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49191856" w:edGrp="everyone" w:displacedByCustomXml="prev"/>
        <w:p w14:paraId="6B410E77"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3202</w:t>
          </w:r>
          <w:r w:rsidR="004332E6">
            <w:t xml:space="preserve"> </w:t>
          </w:r>
        </w:p>
        <w:permEnd w:id="1949191856" w:displacedByCustomXml="next"/>
      </w:sdtContent>
    </w:sdt>
    <w:p w14:paraId="39D4EC42"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87871B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56872046" w:edGrp="everyone" w:displacedByCustomXml="prev"/>
        <w:p w14:paraId="7FAFA690"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w:t>
          </w:r>
          <w:r w:rsidR="00565487">
            <w:rPr>
              <w:rFonts w:asciiTheme="majorHAnsi" w:hAnsiTheme="majorHAnsi" w:cs="Arial"/>
              <w:sz w:val="20"/>
              <w:szCs w:val="20"/>
            </w:rPr>
            <w:t xml:space="preserve">ing </w:t>
          </w:r>
          <w:r w:rsidR="00290AAA">
            <w:rPr>
              <w:rFonts w:asciiTheme="majorHAnsi" w:hAnsiTheme="majorHAnsi" w:cs="Arial"/>
              <w:sz w:val="20"/>
              <w:szCs w:val="20"/>
            </w:rPr>
            <w:t>Equipment</w:t>
          </w:r>
        </w:p>
        <w:permEnd w:id="656872046" w:displacedByCustomXml="next"/>
      </w:sdtContent>
    </w:sdt>
    <w:p w14:paraId="1095D2C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EC40ED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945250398" w:edGrp="everyone" w:displacedByCustomXml="prev"/>
        <w:p w14:paraId="227ADD5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945250398" w:displacedByCustomXml="next"/>
      </w:sdtContent>
    </w:sdt>
    <w:p w14:paraId="5E8A677D"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EB0FD2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25202661" w:edGrp="everyone" w:displacedByCustomXml="prev"/>
        <w:p w14:paraId="66ED8E3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25202661" w:displacedByCustomXml="next"/>
      </w:sdtContent>
    </w:sdt>
    <w:p w14:paraId="427609A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455E446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402093413" w:edGrp="everyone" w:displacedByCustomXml="prev"/>
        <w:p w14:paraId="4C732EB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02093413" w:displacedByCustomXml="next"/>
      </w:sdtContent>
    </w:sdt>
    <w:p w14:paraId="79D3C94A"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4CDE1F8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73281989" w:edGrp="everyone" w:displacedByCustomXml="prev"/>
        <w:p w14:paraId="006C83C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73281989" w:displacedByCustomXml="next"/>
      </w:sdtContent>
    </w:sdt>
    <w:p w14:paraId="5E08BEF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093CB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39861859" w:edGrp="everyone" w:displacedByCustomXml="prev"/>
        <w:p w14:paraId="10E9254D" w14:textId="77777777" w:rsidR="00AF68E8" w:rsidRDefault="00C20B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565487">
            <w:rPr>
              <w:rFonts w:cs="Shruti"/>
              <w:sz w:val="20"/>
              <w:szCs w:val="20"/>
            </w:rPr>
            <w:t>omponents, operation and purpose of imaging equipment</w:t>
          </w:r>
          <w:r>
            <w:rPr>
              <w:rFonts w:cs="Shruti"/>
              <w:sz w:val="20"/>
              <w:szCs w:val="20"/>
            </w:rPr>
            <w:t>, including</w:t>
          </w:r>
          <w:r w:rsidR="00565487">
            <w:rPr>
              <w:rFonts w:cs="Shruti"/>
              <w:sz w:val="20"/>
              <w:szCs w:val="20"/>
            </w:rPr>
            <w:t xml:space="preserve"> image-intensified and digital fluoroscopy, automatic exposure control, image recording</w:t>
          </w:r>
          <w:r w:rsidR="00446B4B">
            <w:rPr>
              <w:rFonts w:cs="Shruti"/>
              <w:sz w:val="20"/>
              <w:szCs w:val="20"/>
            </w:rPr>
            <w:t xml:space="preserve"> options, laser readers, and mobile imaging.</w:t>
          </w:r>
          <w:r w:rsidR="00565487">
            <w:rPr>
              <w:rFonts w:cs="Shruti"/>
              <w:sz w:val="20"/>
              <w:szCs w:val="20"/>
            </w:rPr>
            <w:t xml:space="preserve"> </w:t>
          </w:r>
          <w:r w:rsidR="00464440">
            <w:rPr>
              <w:rFonts w:ascii="Shruti" w:hAnsi="Shruti" w:cs="Shruti"/>
            </w:rPr>
            <w:t xml:space="preserve"> </w:t>
          </w:r>
        </w:p>
        <w:permEnd w:id="239861859" w:displacedByCustomXml="next"/>
      </w:sdtContent>
    </w:sdt>
    <w:p w14:paraId="5B48C6A6"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1F9B9AE"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45506DA"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84917062" w:edGrp="everyone" w:displacedByCustomXml="prev"/>
        <w:p w14:paraId="3CF4AD57"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w:t>
          </w:r>
          <w:r w:rsidR="000E06AB">
            <w:rPr>
              <w:rFonts w:asciiTheme="majorHAnsi" w:hAnsiTheme="majorHAnsi" w:cs="Arial"/>
              <w:sz w:val="20"/>
              <w:szCs w:val="20"/>
            </w:rPr>
            <w:t>m</w:t>
          </w:r>
        </w:p>
        <w:permEnd w:id="484917062" w:displacedByCustomXml="next"/>
      </w:sdtContent>
    </w:sdt>
    <w:p w14:paraId="11AABBC6"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DF2544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134170901" w:edGrp="everyone" w:displacedByCustomXml="prev"/>
        <w:p w14:paraId="3496F35E" w14:textId="77777777" w:rsidR="002172AB" w:rsidRDefault="00EB036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134170901" w:displacedByCustomXml="next"/>
      </w:sdtContent>
    </w:sdt>
    <w:p w14:paraId="1E032801" w14:textId="77777777" w:rsidR="002172AB" w:rsidRPr="00592A95" w:rsidRDefault="002172AB" w:rsidP="00001C04">
      <w:pPr>
        <w:tabs>
          <w:tab w:val="left" w:pos="360"/>
          <w:tab w:val="left" w:pos="720"/>
        </w:tabs>
        <w:spacing w:after="0"/>
        <w:rPr>
          <w:rFonts w:asciiTheme="majorHAnsi" w:hAnsiTheme="majorHAnsi"/>
          <w:sz w:val="20"/>
          <w:szCs w:val="20"/>
        </w:rPr>
      </w:pPr>
    </w:p>
    <w:p w14:paraId="7A22737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84496735" w:edGrp="everyone" w:displacedByCustomXml="prev"/>
        <w:p w14:paraId="16B3C863"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084496735" w:displacedByCustomXml="next"/>
      </w:sdtContent>
    </w:sdt>
    <w:p w14:paraId="0A1B4E1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48E9C5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30786523" w:edGrp="everyone" w:displacedByCustomXml="prev"/>
        <w:p w14:paraId="7E0FCDD4"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3F582844" w14:textId="77777777" w:rsidR="00464440" w:rsidRDefault="00B63497"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340D820F"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230786523" w:displacedByCustomXml="next"/>
      </w:sdtContent>
    </w:sdt>
    <w:p w14:paraId="05434CA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DF3B1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23744220" w:edGrp="everyone" w:displacedByCustomXml="prev"/>
        <w:p w14:paraId="6BE9C3B4"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223744220" w:displacedByCustomXml="next"/>
      </w:sdtContent>
    </w:sdt>
    <w:p w14:paraId="0205CA0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234B4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32743715" w:edGrp="everyone"/>
          <w:r w:rsidR="00FA5CFE">
            <w:rPr>
              <w:rFonts w:asciiTheme="majorHAnsi" w:hAnsiTheme="majorHAnsi" w:cs="Arial"/>
              <w:sz w:val="20"/>
              <w:szCs w:val="20"/>
            </w:rPr>
            <w:t>No</w:t>
          </w:r>
          <w:permEnd w:id="1232743715"/>
        </w:sdtContent>
      </w:sdt>
    </w:p>
    <w:p w14:paraId="6C0B9E2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709267739" w:edGrp="everyone" w:displacedByCustomXml="prev"/>
        <w:p w14:paraId="14BE902A"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09267739" w:displacedByCustomXml="next"/>
      </w:sdtContent>
    </w:sdt>
    <w:p w14:paraId="6DAD610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2F6FB46A"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980114018" w:edGrp="everyone"/>
              <w:r w:rsidR="00446B4B">
                <w:rPr>
                  <w:rFonts w:asciiTheme="majorHAnsi" w:hAnsiTheme="majorHAnsi" w:cs="Arial"/>
                  <w:sz w:val="20"/>
                  <w:szCs w:val="20"/>
                </w:rPr>
                <w:t>Ye</w:t>
              </w:r>
              <w:r w:rsidR="00FA5CFE">
                <w:rPr>
                  <w:rFonts w:asciiTheme="majorHAnsi" w:hAnsiTheme="majorHAnsi" w:cs="Arial"/>
                  <w:sz w:val="20"/>
                  <w:szCs w:val="20"/>
                </w:rPr>
                <w:t>s</w:t>
              </w:r>
              <w:permEnd w:id="980114018"/>
            </w:sdtContent>
          </w:sdt>
        </w:sdtContent>
      </w:sdt>
    </w:p>
    <w:p w14:paraId="6B6917F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65833191" w:edGrp="everyone" w:displacedByCustomXml="prev"/>
        <w:p w14:paraId="39C8D67D"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46B4B">
            <w:rPr>
              <w:rFonts w:asciiTheme="majorHAnsi" w:hAnsiTheme="majorHAnsi" w:cs="Arial"/>
              <w:sz w:val="20"/>
              <w:szCs w:val="20"/>
            </w:rPr>
            <w:t>3202 will replace part of the material in RT 2122 and RT 3212</w:t>
          </w:r>
          <w:r w:rsidR="003B4F01">
            <w:rPr>
              <w:rFonts w:asciiTheme="majorHAnsi" w:hAnsiTheme="majorHAnsi" w:cs="Arial"/>
              <w:sz w:val="20"/>
              <w:szCs w:val="20"/>
            </w:rPr>
            <w:t>.</w:t>
          </w:r>
          <w:r w:rsidR="00446B4B">
            <w:rPr>
              <w:rFonts w:asciiTheme="majorHAnsi" w:hAnsiTheme="majorHAnsi" w:cs="Arial"/>
              <w:sz w:val="20"/>
              <w:szCs w:val="20"/>
            </w:rPr>
            <w:t xml:space="preserve"> The latest technology is new course content</w:t>
          </w:r>
          <w:r w:rsidR="00464440">
            <w:rPr>
              <w:rFonts w:asciiTheme="majorHAnsi" w:hAnsiTheme="majorHAnsi" w:cs="Arial"/>
              <w:sz w:val="20"/>
              <w:szCs w:val="20"/>
            </w:rPr>
            <w:t>.</w:t>
          </w:r>
        </w:p>
        <w:permEnd w:id="465833191" w:displacedByCustomXml="next"/>
      </w:sdtContent>
    </w:sdt>
    <w:p w14:paraId="68D95425" w14:textId="77777777" w:rsidR="002172AB" w:rsidRDefault="002172AB" w:rsidP="00001C04">
      <w:pPr>
        <w:tabs>
          <w:tab w:val="left" w:pos="360"/>
        </w:tabs>
        <w:spacing w:after="0"/>
        <w:rPr>
          <w:rFonts w:asciiTheme="majorHAnsi" w:hAnsiTheme="majorHAnsi" w:cs="Arial"/>
          <w:sz w:val="20"/>
          <w:szCs w:val="20"/>
        </w:rPr>
      </w:pPr>
    </w:p>
    <w:p w14:paraId="747E0E5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78273661" w:edGrp="everyone"/>
          <w:r w:rsidR="002F60DD">
            <w:rPr>
              <w:rFonts w:asciiTheme="majorHAnsi" w:hAnsiTheme="majorHAnsi" w:cs="Arial"/>
              <w:sz w:val="20"/>
              <w:szCs w:val="20"/>
            </w:rPr>
            <w:t>No</w:t>
          </w:r>
          <w:permEnd w:id="1778273661"/>
        </w:sdtContent>
      </w:sdt>
    </w:p>
    <w:p w14:paraId="22FA20D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0C99E5B" w14:textId="77777777" w:rsidR="00B6203D" w:rsidRPr="00001C04" w:rsidRDefault="00B6203D" w:rsidP="00001C04">
      <w:pPr>
        <w:tabs>
          <w:tab w:val="left" w:pos="360"/>
        </w:tabs>
        <w:spacing w:after="0"/>
        <w:rPr>
          <w:rFonts w:asciiTheme="majorHAnsi" w:hAnsiTheme="majorHAnsi" w:cs="Arial"/>
          <w:sz w:val="20"/>
          <w:szCs w:val="20"/>
        </w:rPr>
      </w:pPr>
    </w:p>
    <w:p w14:paraId="01CCFE4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9235974" w:edGrp="everyone"/>
          <w:r w:rsidR="002F60DD">
            <w:rPr>
              <w:rFonts w:asciiTheme="majorHAnsi" w:hAnsiTheme="majorHAnsi" w:cs="Arial"/>
              <w:sz w:val="20"/>
              <w:szCs w:val="20"/>
            </w:rPr>
            <w:t>No</w:t>
          </w:r>
          <w:permEnd w:id="119235974"/>
        </w:sdtContent>
      </w:sdt>
    </w:p>
    <w:p w14:paraId="3042940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71649013" w:edGrp="everyone" w:displacedByCustomXml="prev"/>
        <w:p w14:paraId="05357B8F"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71649013" w:displacedByCustomXml="next"/>
      </w:sdtContent>
    </w:sdt>
    <w:p w14:paraId="6FD1CB1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69A07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153D4D4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46768469" w:edGrp="everyone" w:displacedByCustomXml="prev"/>
        <w:p w14:paraId="6BCB1733" w14:textId="77777777" w:rsidR="002F60DD" w:rsidRDefault="00290AAA"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In order to attain entry-level competence, t</w:t>
          </w:r>
          <w:r w:rsidR="002F60DD" w:rsidRPr="008C4D1E">
            <w:rPr>
              <w:rFonts w:asciiTheme="majorHAnsi" w:hAnsiTheme="majorHAnsi" w:cs="Shruti"/>
              <w:sz w:val="20"/>
              <w:szCs w:val="20"/>
            </w:rPr>
            <w:t>he</w:t>
          </w:r>
          <w:r w:rsidR="00FA5CFE">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sidR="00FA5CFE">
            <w:rPr>
              <w:rFonts w:asciiTheme="majorHAnsi" w:hAnsiTheme="majorHAnsi" w:cs="Shruti"/>
              <w:sz w:val="20"/>
              <w:szCs w:val="20"/>
            </w:rPr>
            <w:t>must be able to understand the</w:t>
          </w:r>
          <w:r>
            <w:rPr>
              <w:rFonts w:asciiTheme="majorHAnsi" w:hAnsiTheme="majorHAnsi" w:cs="Shruti"/>
              <w:sz w:val="20"/>
              <w:szCs w:val="20"/>
            </w:rPr>
            <w:t xml:space="preserve"> components, purpose, safe operation and application </w:t>
          </w:r>
          <w:r w:rsidR="00EA2D94">
            <w:rPr>
              <w:rFonts w:asciiTheme="majorHAnsi" w:hAnsiTheme="majorHAnsi" w:cs="Shruti"/>
              <w:sz w:val="20"/>
              <w:szCs w:val="20"/>
            </w:rPr>
            <w:t xml:space="preserve">specifics of imaging </w:t>
          </w:r>
          <w:r>
            <w:rPr>
              <w:rFonts w:asciiTheme="majorHAnsi" w:hAnsiTheme="majorHAnsi" w:cs="Shruti"/>
              <w:sz w:val="20"/>
              <w:szCs w:val="20"/>
            </w:rPr>
            <w:t xml:space="preserve">and recording </w:t>
          </w:r>
          <w:r w:rsidR="00EA2D94">
            <w:rPr>
              <w:rFonts w:asciiTheme="majorHAnsi" w:hAnsiTheme="majorHAnsi" w:cs="Shruti"/>
              <w:sz w:val="20"/>
              <w:szCs w:val="20"/>
            </w:rPr>
            <w:t>equipment</w:t>
          </w:r>
          <w:r>
            <w:rPr>
              <w:rFonts w:asciiTheme="majorHAnsi" w:hAnsiTheme="majorHAnsi" w:cs="Shruti"/>
              <w:sz w:val="20"/>
              <w:szCs w:val="20"/>
            </w:rPr>
            <w:t>.</w:t>
          </w:r>
        </w:p>
        <w:p w14:paraId="6946016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3DAFB7D6"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14:paraId="192C5F2A"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 of an image intensifier.</w:t>
          </w:r>
        </w:p>
        <w:p w14:paraId="564BA09A" w14:textId="77777777"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14:paraId="2E5D25B0"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14:paraId="467BA070" w14:textId="77777777"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14:paraId="0FC6B7D1" w14:textId="77777777"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14:paraId="55867935" w14:textId="77777777"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14:paraId="22E4CD82" w14:textId="77777777" w:rsidR="0057228E"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Compare and contrast the types of mobile radiographic and fluoroscopic equipment.</w:t>
          </w:r>
        </w:p>
        <w:p w14:paraId="3EACB33E" w14:textId="77777777" w:rsidR="00CA00FE" w:rsidRPr="0037455F" w:rsidRDefault="0057228E"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57228E">
            <w:rPr>
              <w:rFonts w:asciiTheme="majorHAnsi" w:hAnsiTheme="majorHAnsi" w:cs="Shruti"/>
              <w:sz w:val="20"/>
              <w:szCs w:val="20"/>
            </w:rPr>
            <w:t>Explain the proper operation and application of mobile imaging equipment.</w:t>
          </w:r>
        </w:p>
        <w:p w14:paraId="02652226" w14:textId="77777777"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14:paraId="7CDBD05C" w14:textId="77777777" w:rsidR="0037455F" w:rsidRPr="0057228E"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14:paraId="17D56159" w14:textId="77777777" w:rsidR="00547433" w:rsidRDefault="00B63497" w:rsidP="00547433">
          <w:pPr>
            <w:tabs>
              <w:tab w:val="left" w:pos="360"/>
              <w:tab w:val="left" w:pos="720"/>
            </w:tabs>
            <w:spacing w:after="0" w:line="240" w:lineRule="auto"/>
            <w:rPr>
              <w:rFonts w:asciiTheme="majorHAnsi" w:hAnsiTheme="majorHAnsi" w:cs="Arial"/>
              <w:sz w:val="20"/>
              <w:szCs w:val="20"/>
            </w:rPr>
          </w:pPr>
        </w:p>
        <w:permEnd w:id="2146768469" w:displacedByCustomXml="next"/>
      </w:sdtContent>
    </w:sdt>
    <w:p w14:paraId="70044A8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FACFE6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528243391" w:edGrp="everyone" w:displacedByCustomXml="prev"/>
        <w:p w14:paraId="5AA8A6EF"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528243391" w:displacedByCustomXml="next"/>
      </w:sdtContent>
    </w:sdt>
    <w:p w14:paraId="1318FFD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11C570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83590889" w:edGrp="everyone" w:displacedByCustomXml="prev"/>
        <w:p w14:paraId="774301DA" w14:textId="5E5F6545"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B63497">
            <w:rPr>
              <w:rFonts w:asciiTheme="majorHAnsi" w:hAnsiTheme="majorHAnsi" w:cs="Arial"/>
              <w:sz w:val="20"/>
              <w:szCs w:val="20"/>
            </w:rPr>
            <w:t>.</w:t>
          </w:r>
        </w:p>
        <w:permEnd w:id="383590889" w:displacedByCustomXml="next"/>
      </w:sdtContent>
    </w:sdt>
    <w:p w14:paraId="60AAFA6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A547AE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52544086" w:edGrp="everyone" w:displacedByCustomXml="prev"/>
        <w:p w14:paraId="35FC1968" w14:textId="77777777" w:rsidR="00547433" w:rsidRDefault="007D2B1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t>
          </w:r>
          <w:proofErr w:type="gramStart"/>
          <w:r>
            <w:rPr>
              <w:rFonts w:asciiTheme="majorHAnsi" w:hAnsiTheme="majorHAnsi" w:cs="Arial"/>
              <w:sz w:val="20"/>
              <w:szCs w:val="20"/>
            </w:rPr>
            <w:t>are required to be admitted</w:t>
          </w:r>
          <w:proofErr w:type="gramEnd"/>
          <w:r>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1152544086" w:displacedByCustomXml="next"/>
      </w:sdtContent>
    </w:sdt>
    <w:p w14:paraId="23677FA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499E1F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04511090" w:edGrp="everyone" w:displacedByCustomXml="prev"/>
        <w:p w14:paraId="2E7EC3EE" w14:textId="77777777" w:rsidR="0037455F" w:rsidRDefault="0037455F" w:rsidP="0037455F">
          <w:r>
            <w:rPr>
              <w:rFonts w:asciiTheme="majorHAnsi" w:hAnsiTheme="majorHAnsi" w:cs="Arial"/>
              <w:sz w:val="20"/>
              <w:szCs w:val="20"/>
            </w:rPr>
            <w:t xml:space="preserve">Weeks 1-2:  </w:t>
          </w:r>
          <w:r w:rsidR="00E905F1">
            <w:t>AEC -</w:t>
          </w:r>
          <w:r>
            <w:t xml:space="preserve"> equipment, types, operation</w:t>
          </w:r>
        </w:p>
        <w:p w14:paraId="502F5D53" w14:textId="77777777" w:rsidR="0037455F" w:rsidRDefault="0037455F" w:rsidP="0037455F">
          <w:r>
            <w:t xml:space="preserve">Weeks 3-4: </w:t>
          </w:r>
          <w:r w:rsidRPr="00E936B6">
            <w:t>AEC</w:t>
          </w:r>
          <w:r>
            <w:t xml:space="preserve"> errors -recognition on images, causes, corrective actions</w:t>
          </w:r>
        </w:p>
        <w:p w14:paraId="441C0727" w14:textId="77777777" w:rsidR="0037455F" w:rsidRDefault="0037455F" w:rsidP="0037455F">
          <w:r>
            <w:t>Week 5: Review and assessment</w:t>
          </w:r>
        </w:p>
        <w:p w14:paraId="024B4062" w14:textId="77777777" w:rsidR="0037455F" w:rsidRDefault="0037455F" w:rsidP="0037455F">
          <w:r>
            <w:t>Weeks 6-7: Image-intensified fluoroscopy – digital and analog</w:t>
          </w:r>
        </w:p>
        <w:p w14:paraId="1BF1A195" w14:textId="77777777" w:rsidR="0037455F" w:rsidRDefault="0037455F" w:rsidP="0037455F">
          <w:r>
            <w:t>Weeks 8-9: Mobile imaging – equipment, types, operation</w:t>
          </w:r>
        </w:p>
        <w:p w14:paraId="1FD08A87" w14:textId="77777777" w:rsidR="0037455F" w:rsidRDefault="0037455F" w:rsidP="0037455F">
          <w:r>
            <w:t>Week 10: Review and assessment</w:t>
          </w:r>
        </w:p>
        <w:p w14:paraId="1E5F2CC5" w14:textId="77777777" w:rsidR="0037455F" w:rsidRDefault="0037455F" w:rsidP="0037455F">
          <w:r>
            <w:t>Weeks 11-1</w:t>
          </w:r>
          <w:r w:rsidR="00C20BE0">
            <w:t>3</w:t>
          </w:r>
          <w:r>
            <w:t>: Digital image display</w:t>
          </w:r>
          <w:r w:rsidR="00C20BE0">
            <w:t xml:space="preserve"> and management systems</w:t>
          </w:r>
          <w:r>
            <w:t xml:space="preserve"> - laser readers, monitors, QM</w:t>
          </w:r>
          <w:r w:rsidR="00C20BE0">
            <w:t>, RIS, HIS, and PACS</w:t>
          </w:r>
          <w:r>
            <w:t xml:space="preserve"> </w:t>
          </w:r>
        </w:p>
        <w:p w14:paraId="44453F3C" w14:textId="77777777" w:rsidR="0037455F" w:rsidRDefault="0037455F" w:rsidP="0037455F">
          <w:r>
            <w:t>Week 1</w:t>
          </w:r>
          <w:r w:rsidR="00C20BE0">
            <w:t>4</w:t>
          </w:r>
          <w:r>
            <w:t>: Comprehensive review and assessment</w:t>
          </w:r>
        </w:p>
        <w:p w14:paraId="2F97A71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04511090" w:displacedByCustomXml="next"/>
      </w:sdtContent>
    </w:sdt>
    <w:p w14:paraId="67F192A3"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3993786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69286169" w:edGrp="everyone" w:displacedByCustomXml="prev"/>
        <w:p w14:paraId="697E73DC"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669286169" w:displacedByCustomXml="next"/>
      </w:sdtContent>
    </w:sdt>
    <w:p w14:paraId="332FAF7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76B3B5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18993138" w:edGrp="everyone" w:displacedByCustomXml="prev"/>
        <w:p w14:paraId="77CFC9D9"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  .</w:t>
          </w:r>
        </w:p>
        <w:permEnd w:id="2018993138" w:displacedByCustomXml="next"/>
      </w:sdtContent>
    </w:sdt>
    <w:p w14:paraId="797F7CD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AE563C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23739050" w:edGrp="everyone" w:displacedByCustomXml="prev"/>
        <w:p w14:paraId="3D31A621"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723739050" w:displacedByCustomXml="next"/>
      </w:sdtContent>
    </w:sdt>
    <w:p w14:paraId="34BF1BD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29C483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46824318" w:edGrp="everyone" w:displacedByCustomXml="prev"/>
        <w:p w14:paraId="608A8360" w14:textId="0CBCF398"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2065FB">
            <w:rPr>
              <w:rFonts w:asciiTheme="majorHAnsi" w:hAnsiTheme="majorHAnsi" w:cs="Arial"/>
              <w:sz w:val="20"/>
              <w:szCs w:val="20"/>
            </w:rPr>
            <w:t xml:space="preserve">obtain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w:t>
          </w:r>
          <w:r w:rsidR="00290AAA">
            <w:rPr>
              <w:rFonts w:asciiTheme="majorHAnsi" w:hAnsiTheme="majorHAnsi" w:cs="Arial"/>
              <w:sz w:val="20"/>
              <w:szCs w:val="20"/>
            </w:rPr>
            <w:t xml:space="preserve">develop </w:t>
          </w:r>
          <w:r>
            <w:rPr>
              <w:rFonts w:asciiTheme="majorHAnsi" w:hAnsiTheme="majorHAnsi" w:cs="Arial"/>
              <w:sz w:val="20"/>
              <w:szCs w:val="20"/>
            </w:rPr>
            <w:t>c</w:t>
          </w:r>
          <w:r w:rsidR="00290AAA">
            <w:rPr>
              <w:rFonts w:asciiTheme="majorHAnsi" w:hAnsiTheme="majorHAnsi" w:cs="Arial"/>
              <w:sz w:val="20"/>
              <w:szCs w:val="20"/>
            </w:rPr>
            <w:t xml:space="preserve">ritical </w:t>
          </w:r>
          <w:r>
            <w:rPr>
              <w:rFonts w:asciiTheme="majorHAnsi" w:hAnsiTheme="majorHAnsi" w:cs="Arial"/>
              <w:sz w:val="20"/>
              <w:szCs w:val="20"/>
            </w:rPr>
            <w:t xml:space="preserve">thinking skills </w:t>
          </w:r>
          <w:r w:rsidR="002065FB">
            <w:rPr>
              <w:rFonts w:asciiTheme="majorHAnsi" w:hAnsiTheme="majorHAnsi" w:cs="Arial"/>
              <w:sz w:val="20"/>
              <w:szCs w:val="20"/>
            </w:rPr>
            <w:t xml:space="preserve">of the </w:t>
          </w:r>
          <w:r>
            <w:rPr>
              <w:rFonts w:asciiTheme="majorHAnsi" w:hAnsiTheme="majorHAnsi" w:cs="Arial"/>
              <w:sz w:val="20"/>
              <w:szCs w:val="20"/>
            </w:rPr>
            <w:t xml:space="preserve">various types of imaging equipment </w:t>
          </w:r>
          <w:r w:rsidR="00290AAA">
            <w:rPr>
              <w:rFonts w:asciiTheme="majorHAnsi" w:hAnsiTheme="majorHAnsi" w:cs="Arial"/>
              <w:sz w:val="20"/>
              <w:szCs w:val="20"/>
            </w:rPr>
            <w:t>necessary to attain entry-level competency in medical imaging</w:t>
          </w:r>
          <w:r>
            <w:rPr>
              <w:rFonts w:asciiTheme="majorHAnsi" w:hAnsiTheme="majorHAnsi" w:cs="Arial"/>
              <w:sz w:val="20"/>
              <w:szCs w:val="20"/>
            </w:rPr>
            <w:t xml:space="preserve">. </w:t>
          </w:r>
        </w:p>
        <w:permEnd w:id="2046824318" w:displacedByCustomXml="next"/>
      </w:sdtContent>
    </w:sdt>
    <w:p w14:paraId="3CDED23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B3367BD"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E1F9CBF"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89811504" w:edGrp="everyone" w:displacedByCustomXml="prev"/>
        <w:p w14:paraId="6DCD121E"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w:t>
          </w:r>
          <w:r w:rsidR="00252857">
            <w:rPr>
              <w:rFonts w:asciiTheme="majorHAnsi" w:hAnsiTheme="majorHAnsi" w:cs="Arial"/>
              <w:sz w:val="20"/>
              <w:szCs w:val="20"/>
            </w:rPr>
            <w:t xml:space="preserve">3 and </w:t>
          </w:r>
          <w:r w:rsidR="00252857">
            <w:rPr>
              <w:rFonts w:asciiTheme="majorHAnsi" w:hAnsiTheme="majorHAnsi" w:cs="Arial"/>
              <w:sz w:val="20"/>
              <w:szCs w:val="20"/>
              <w:u w:val="single"/>
            </w:rPr>
            <w:t xml:space="preserve">Radiographic Imaging and Exposure by Terri </w:t>
          </w:r>
          <w:proofErr w:type="spellStart"/>
          <w:r w:rsidR="00252857">
            <w:rPr>
              <w:rFonts w:asciiTheme="majorHAnsi" w:hAnsiTheme="majorHAnsi" w:cs="Arial"/>
              <w:sz w:val="20"/>
              <w:szCs w:val="20"/>
              <w:u w:val="single"/>
            </w:rPr>
            <w:t>Fauber</w:t>
          </w:r>
          <w:proofErr w:type="spellEnd"/>
          <w:r w:rsidR="00252857">
            <w:rPr>
              <w:rFonts w:asciiTheme="majorHAnsi" w:hAnsiTheme="majorHAnsi" w:cs="Arial"/>
              <w:sz w:val="20"/>
              <w:szCs w:val="20"/>
              <w:u w:val="single"/>
            </w:rPr>
            <w:t>, 4</w:t>
          </w:r>
          <w:r w:rsidR="00252857" w:rsidRPr="00252857">
            <w:rPr>
              <w:rFonts w:asciiTheme="majorHAnsi" w:hAnsiTheme="majorHAnsi" w:cs="Arial"/>
              <w:sz w:val="20"/>
              <w:szCs w:val="20"/>
              <w:u w:val="single"/>
              <w:vertAlign w:val="superscript"/>
            </w:rPr>
            <w:t>th</w:t>
          </w:r>
          <w:r w:rsidR="00252857">
            <w:rPr>
              <w:rFonts w:asciiTheme="majorHAnsi" w:hAnsiTheme="majorHAnsi" w:cs="Arial"/>
              <w:sz w:val="20"/>
              <w:szCs w:val="20"/>
              <w:u w:val="single"/>
            </w:rPr>
            <w:t xml:space="preserve"> edition, Elsevier, 2013.</w:t>
          </w:r>
        </w:p>
        <w:permEnd w:id="89811504" w:displacedByCustomXml="next"/>
      </w:sdtContent>
    </w:sdt>
    <w:p w14:paraId="6F3CF4B8"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66104155" w:edGrp="everyone"/>
          <w:r w:rsidR="002065FB">
            <w:rPr>
              <w:rFonts w:asciiTheme="majorHAnsi" w:hAnsiTheme="majorHAnsi" w:cs="Arial"/>
              <w:sz w:val="20"/>
              <w:szCs w:val="20"/>
            </w:rPr>
            <w:t>30</w:t>
          </w:r>
          <w:permEnd w:id="1266104155"/>
        </w:sdtContent>
      </w:sdt>
    </w:p>
    <w:p w14:paraId="10851F5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3215567" w:edGrp="everyone"/>
          <w:r w:rsidR="002065FB">
            <w:rPr>
              <w:rFonts w:asciiTheme="majorHAnsi" w:hAnsiTheme="majorHAnsi" w:cs="Arial"/>
              <w:sz w:val="20"/>
              <w:szCs w:val="20"/>
            </w:rPr>
            <w:t>2</w:t>
          </w:r>
          <w:permEnd w:id="23215567"/>
        </w:sdtContent>
      </w:sdt>
    </w:p>
    <w:p w14:paraId="5E1141F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71CCBB7"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7883542" w:edGrp="everyone"/>
    <w:p w14:paraId="06C018A8"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0788354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73675480" w:edGrp="everyone"/>
    <w:p w14:paraId="127E8B19"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7367548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91636437" w:edGrp="everyone"/>
    <w:p w14:paraId="1BAAFC0D"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9163643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73589796" w:edGrp="everyone"/>
    <w:p w14:paraId="09943A85"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7358979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78635596" w:edGrp="everyone"/>
    <w:p w14:paraId="1695B1D9"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7863559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6447587" w:edGrp="everyone"/>
    <w:p w14:paraId="07D487C9"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644758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85131819" w:edGrp="everyone"/>
    <w:p w14:paraId="7F69D51A" w14:textId="77777777" w:rsidR="00C334FF" w:rsidRPr="00592A95" w:rsidRDefault="00B6349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8513181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90520818" w:edGrp="everyone"/>
    <w:p w14:paraId="1A21314C" w14:textId="77777777" w:rsidR="00C334FF" w:rsidRPr="00592A95" w:rsidRDefault="00B6349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9052081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93837566" w:edGrp="everyone"/>
          <w:r w:rsidR="00547433" w:rsidRPr="006E6FEC">
            <w:rPr>
              <w:rStyle w:val="PlaceholderText"/>
              <w:shd w:val="clear" w:color="auto" w:fill="D9D9D9" w:themeFill="background1" w:themeFillShade="D9"/>
            </w:rPr>
            <w:t>Enter text...</w:t>
          </w:r>
          <w:permEnd w:id="693837566"/>
        </w:sdtContent>
      </w:sdt>
    </w:p>
    <w:p w14:paraId="066CE4FD"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1A99701D"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0B6ED6D7"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634A27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C497717" w14:textId="77777777" w:rsidR="00547433"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52612568" w:edGrp="everyone"/>
          <w:r w:rsidR="00B562BB" w:rsidRPr="00A50FBB">
            <w:rPr>
              <w:rFonts w:asciiTheme="majorHAnsi" w:hAnsiTheme="majorHAnsi" w:cs="Arial"/>
              <w:sz w:val="20"/>
              <w:szCs w:val="20"/>
            </w:rPr>
            <w:t>Students</w:t>
          </w:r>
          <w:r w:rsidR="00B562BB" w:rsidRPr="00E905F1">
            <w:rPr>
              <w:rFonts w:asciiTheme="majorHAnsi" w:hAnsiTheme="majorHAnsi" w:cs="Arial"/>
              <w:sz w:val="20"/>
              <w:szCs w:val="20"/>
            </w:rPr>
            <w:t xml:space="preserve"> will be able to </w:t>
          </w:r>
          <w:r w:rsidR="00B562BB">
            <w:rPr>
              <w:rFonts w:asciiTheme="majorHAnsi" w:hAnsiTheme="majorHAnsi" w:cs="Arial"/>
              <w:sz w:val="20"/>
              <w:szCs w:val="20"/>
            </w:rPr>
            <w:t>identify and analyze</w:t>
          </w:r>
          <w:r w:rsidR="00B562BB" w:rsidRPr="00E905F1">
            <w:rPr>
              <w:rFonts w:asciiTheme="majorHAnsi" w:hAnsiTheme="majorHAnsi" w:cs="Arial"/>
              <w:sz w:val="20"/>
              <w:szCs w:val="20"/>
            </w:rPr>
            <w:t xml:space="preserve"> causes and outcomes of the misuse of</w:t>
          </w:r>
          <w:r w:rsidR="00B562BB">
            <w:rPr>
              <w:rFonts w:ascii="Arial" w:hAnsi="Arial" w:cs="Arial"/>
              <w:sz w:val="16"/>
              <w:szCs w:val="16"/>
            </w:rPr>
            <w:t xml:space="preserve"> </w:t>
          </w:r>
          <w:r w:rsidR="00B562BB" w:rsidRPr="00E905F1">
            <w:rPr>
              <w:rFonts w:asciiTheme="majorHAnsi" w:hAnsiTheme="majorHAnsi" w:cs="Arial"/>
              <w:sz w:val="20"/>
              <w:szCs w:val="20"/>
            </w:rPr>
            <w:t>imaging</w:t>
          </w:r>
          <w:r w:rsidR="00B562BB">
            <w:rPr>
              <w:rFonts w:ascii="Arial" w:hAnsi="Arial" w:cs="Arial"/>
              <w:sz w:val="16"/>
              <w:szCs w:val="16"/>
            </w:rPr>
            <w:t xml:space="preserve">, </w:t>
          </w:r>
          <w:r w:rsidR="00B562BB" w:rsidRPr="00E905F1">
            <w:rPr>
              <w:rFonts w:asciiTheme="majorHAnsi" w:hAnsiTheme="majorHAnsi" w:cs="Arial"/>
              <w:sz w:val="20"/>
              <w:szCs w:val="20"/>
            </w:rPr>
            <w:t>recording and image management</w:t>
          </w:r>
          <w:r w:rsidR="00B562BB">
            <w:rPr>
              <w:rFonts w:ascii="Arial" w:hAnsi="Arial" w:cs="Arial"/>
              <w:sz w:val="16"/>
              <w:szCs w:val="16"/>
            </w:rPr>
            <w:t xml:space="preserve"> </w:t>
          </w:r>
          <w:r w:rsidR="00B562BB" w:rsidRPr="00E905F1">
            <w:rPr>
              <w:rFonts w:asciiTheme="majorHAnsi" w:hAnsiTheme="majorHAnsi" w:cs="Arial"/>
              <w:sz w:val="20"/>
              <w:szCs w:val="20"/>
            </w:rPr>
            <w:t>equipment</w:t>
          </w:r>
          <w:r w:rsidR="00E905F1">
            <w:rPr>
              <w:rFonts w:asciiTheme="majorHAnsi" w:hAnsiTheme="majorHAnsi" w:cs="Arial"/>
              <w:sz w:val="20"/>
              <w:szCs w:val="20"/>
            </w:rPr>
            <w:t>.</w:t>
          </w:r>
          <w:permEnd w:id="452612568"/>
        </w:sdtContent>
      </w:sdt>
    </w:p>
    <w:p w14:paraId="496A6840" w14:textId="77777777" w:rsidR="00547433" w:rsidRDefault="00547433" w:rsidP="00707894">
      <w:pPr>
        <w:tabs>
          <w:tab w:val="left" w:pos="360"/>
        </w:tabs>
        <w:spacing w:after="0"/>
        <w:rPr>
          <w:rFonts w:asciiTheme="majorHAnsi" w:hAnsiTheme="majorHAnsi" w:cs="Arial"/>
          <w:sz w:val="20"/>
          <w:szCs w:val="20"/>
        </w:rPr>
      </w:pPr>
    </w:p>
    <w:p w14:paraId="122E304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0FDC84A" w14:textId="47D9B46F" w:rsidR="00547433"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42328343" w:edGrp="everyone"/>
          <w:sdt>
            <w:sdtPr>
              <w:rPr>
                <w:rFonts w:asciiTheme="majorHAnsi" w:hAnsiTheme="majorHAnsi" w:cs="Arial"/>
                <w:sz w:val="20"/>
                <w:szCs w:val="20"/>
              </w:rPr>
              <w:id w:val="1565372689"/>
            </w:sdtPr>
            <w:sdtEndPr/>
            <w:sdtContent>
              <w:r w:rsidR="00290AAA">
                <w:rPr>
                  <w:rFonts w:asciiTheme="majorHAnsi" w:hAnsiTheme="majorHAnsi" w:cs="Arial"/>
                  <w:sz w:val="20"/>
                  <w:szCs w:val="20"/>
                </w:rPr>
                <w:t>Clinic</w:t>
              </w:r>
              <w:r w:rsidR="00A61E9C">
                <w:rPr>
                  <w:rFonts w:asciiTheme="majorHAnsi" w:hAnsiTheme="majorHAnsi" w:cs="Arial"/>
                  <w:sz w:val="20"/>
                  <w:szCs w:val="20"/>
                </w:rPr>
                <w:t xml:space="preserve">al cases with examples </w:t>
              </w:r>
              <w:r>
                <w:rPr>
                  <w:rFonts w:asciiTheme="majorHAnsi" w:hAnsiTheme="majorHAnsi" w:cs="Arial"/>
                  <w:sz w:val="20"/>
                  <w:szCs w:val="20"/>
                </w:rPr>
                <w:t xml:space="preserve">of </w:t>
              </w:r>
              <w:r w:rsidR="00A61E9C">
                <w:rPr>
                  <w:rFonts w:asciiTheme="majorHAnsi" w:hAnsiTheme="majorHAnsi" w:cs="Arial"/>
                  <w:sz w:val="20"/>
                  <w:szCs w:val="20"/>
                </w:rPr>
                <w:t>misuse will be presented</w:t>
              </w:r>
              <w:r w:rsidR="00290AAA">
                <w:rPr>
                  <w:rFonts w:asciiTheme="majorHAnsi" w:hAnsiTheme="majorHAnsi" w:cs="Arial"/>
                  <w:sz w:val="20"/>
                  <w:szCs w:val="20"/>
                </w:rPr>
                <w:t>.</w:t>
              </w:r>
            </w:sdtContent>
          </w:sdt>
          <w:r w:rsidR="00B562BB">
            <w:rPr>
              <w:rFonts w:asciiTheme="majorHAnsi" w:hAnsiTheme="majorHAnsi" w:cs="Arial"/>
              <w:sz w:val="20"/>
              <w:szCs w:val="20"/>
            </w:rPr>
            <w:t xml:space="preserve">  </w:t>
          </w:r>
          <w:permEnd w:id="542328343"/>
        </w:sdtContent>
      </w:sdt>
    </w:p>
    <w:p w14:paraId="72F98BD5" w14:textId="77777777" w:rsidR="00547433" w:rsidRDefault="00547433" w:rsidP="00707894">
      <w:pPr>
        <w:tabs>
          <w:tab w:val="left" w:pos="360"/>
        </w:tabs>
        <w:spacing w:after="0"/>
        <w:rPr>
          <w:rFonts w:asciiTheme="majorHAnsi" w:hAnsiTheme="majorHAnsi" w:cs="Arial"/>
          <w:sz w:val="20"/>
          <w:szCs w:val="20"/>
        </w:rPr>
      </w:pPr>
    </w:p>
    <w:p w14:paraId="6A76591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1713463264" w:edGrp="everyone" w:displacedByCustomXml="prev"/>
        <w:p w14:paraId="5945E615" w14:textId="5D3EB7CD" w:rsidR="00547433"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33202487"/>
            </w:sdtPr>
            <w:sdtContent>
              <w:r>
                <w:rPr>
                  <w:rFonts w:asciiTheme="majorHAnsi" w:hAnsiTheme="majorHAnsi" w:cs="Arial"/>
                  <w:sz w:val="20"/>
                  <w:szCs w:val="20"/>
                </w:rPr>
                <w:t xml:space="preserve">Students must recognize equipment </w:t>
              </w:r>
              <w:proofErr w:type="spellStart"/>
              <w:r>
                <w:rPr>
                  <w:rFonts w:asciiTheme="majorHAnsi" w:hAnsiTheme="majorHAnsi" w:cs="Arial"/>
                  <w:sz w:val="20"/>
                  <w:szCs w:val="20"/>
                </w:rPr>
                <w:t>minuse</w:t>
              </w:r>
              <w:proofErr w:type="spellEnd"/>
              <w:r>
                <w:rPr>
                  <w:rFonts w:asciiTheme="majorHAnsi" w:hAnsiTheme="majorHAnsi" w:cs="Arial"/>
                  <w:sz w:val="20"/>
                  <w:szCs w:val="20"/>
                </w:rPr>
                <w:t xml:space="preserve"> in written examinations with specific clinical case questions and images </w:t>
              </w:r>
              <w:bookmarkStart w:id="0" w:name="_GoBack"/>
              <w:bookmarkEnd w:id="0"/>
            </w:sdtContent>
          </w:sdt>
          <w:r>
            <w:rPr>
              <w:rFonts w:asciiTheme="majorHAnsi" w:hAnsiTheme="majorHAnsi" w:cs="Arial"/>
              <w:sz w:val="20"/>
              <w:szCs w:val="20"/>
            </w:rPr>
            <w:t>at an 80% success rate</w:t>
          </w:r>
          <w:r w:rsidR="00E905F1">
            <w:rPr>
              <w:rFonts w:asciiTheme="majorHAnsi" w:hAnsiTheme="majorHAnsi" w:cs="Arial"/>
              <w:sz w:val="20"/>
              <w:szCs w:val="20"/>
            </w:rPr>
            <w:t>.</w:t>
          </w:r>
        </w:p>
        <w:permEnd w:id="1713463264" w:displacedByCustomXml="next"/>
      </w:sdtContent>
    </w:sdt>
    <w:p w14:paraId="69989C14" w14:textId="77777777" w:rsidR="000D06F1" w:rsidRPr="00592A95" w:rsidRDefault="000D06F1" w:rsidP="00707894">
      <w:pPr>
        <w:tabs>
          <w:tab w:val="left" w:pos="360"/>
        </w:tabs>
        <w:spacing w:after="0"/>
        <w:rPr>
          <w:rFonts w:asciiTheme="majorHAnsi" w:hAnsiTheme="majorHAnsi" w:cs="Arial"/>
          <w:i/>
          <w:sz w:val="20"/>
          <w:szCs w:val="20"/>
        </w:rPr>
      </w:pPr>
    </w:p>
    <w:p w14:paraId="1EA88D0D" w14:textId="77777777" w:rsidR="000D06F1" w:rsidRPr="00592A95" w:rsidRDefault="000D06F1" w:rsidP="00707894">
      <w:pPr>
        <w:tabs>
          <w:tab w:val="left" w:pos="360"/>
        </w:tabs>
        <w:spacing w:after="0"/>
        <w:rPr>
          <w:rFonts w:asciiTheme="majorHAnsi" w:hAnsiTheme="majorHAnsi" w:cs="Arial"/>
          <w:i/>
          <w:sz w:val="20"/>
          <w:szCs w:val="20"/>
        </w:rPr>
      </w:pPr>
    </w:p>
    <w:p w14:paraId="4337E0C6"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1B6D67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E4F229E" w14:textId="77777777" w:rsidR="00547433" w:rsidRPr="00592A95" w:rsidRDefault="00B6349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23765918" w:edGrp="everyone"/>
          <w:r w:rsidR="00290AAA">
            <w:rPr>
              <w:rFonts w:asciiTheme="majorHAnsi" w:hAnsiTheme="majorHAnsi" w:cs="Arial"/>
              <w:sz w:val="20"/>
              <w:szCs w:val="20"/>
            </w:rPr>
            <w:t>Students will be able to list the components and state the function of various types of imaging and recording equipment.</w:t>
          </w:r>
          <w:permEnd w:id="1123765918"/>
        </w:sdtContent>
      </w:sdt>
    </w:p>
    <w:p w14:paraId="6CF003DA" w14:textId="77777777" w:rsidR="00547433" w:rsidRDefault="00547433" w:rsidP="00707894">
      <w:pPr>
        <w:tabs>
          <w:tab w:val="left" w:pos="360"/>
        </w:tabs>
        <w:spacing w:after="0"/>
        <w:rPr>
          <w:rFonts w:asciiTheme="majorHAnsi" w:hAnsiTheme="majorHAnsi" w:cs="Arial"/>
          <w:sz w:val="20"/>
          <w:szCs w:val="20"/>
        </w:rPr>
      </w:pPr>
    </w:p>
    <w:p w14:paraId="4ED0B728"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80F6833" w14:textId="77777777" w:rsidR="00C23CC7"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20953541" w:edGrp="everyone"/>
              <w:sdt>
                <w:sdtPr>
                  <w:rPr>
                    <w:rFonts w:asciiTheme="majorHAnsi" w:hAnsiTheme="majorHAnsi" w:cs="Arial"/>
                    <w:sz w:val="20"/>
                    <w:szCs w:val="20"/>
                  </w:rPr>
                  <w:id w:val="2002392040"/>
                </w:sdtPr>
                <w:sdtEndPr/>
                <w:sdtContent>
                  <w:r w:rsidR="00290AAA">
                    <w:rPr>
                      <w:rFonts w:asciiTheme="majorHAnsi" w:hAnsiTheme="majorHAnsi" w:cs="Arial"/>
                      <w:sz w:val="20"/>
                      <w:szCs w:val="20"/>
                    </w:rPr>
                    <w:t xml:space="preserve">Lectures on the various equipment components; internet videos on the operation </w:t>
                  </w:r>
                </w:sdtContent>
              </w:sdt>
              <w:permEnd w:id="220953541"/>
            </w:sdtContent>
          </w:sdt>
        </w:sdtContent>
      </w:sdt>
    </w:p>
    <w:p w14:paraId="421D513B" w14:textId="77777777" w:rsidR="00547433" w:rsidRDefault="00547433" w:rsidP="00707894">
      <w:pPr>
        <w:tabs>
          <w:tab w:val="left" w:pos="360"/>
        </w:tabs>
        <w:spacing w:after="0"/>
        <w:rPr>
          <w:rFonts w:asciiTheme="majorHAnsi" w:hAnsiTheme="majorHAnsi" w:cs="Arial"/>
          <w:sz w:val="20"/>
          <w:szCs w:val="20"/>
        </w:rPr>
      </w:pPr>
    </w:p>
    <w:p w14:paraId="79C22311"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Assessment Tool:</w:t>
      </w:r>
    </w:p>
    <w:p w14:paraId="27C82CD4" w14:textId="77777777" w:rsidR="00C23CC7"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96314884" w:edGrp="everyone"/>
          <w:r w:rsidR="00963F0B">
            <w:rPr>
              <w:rFonts w:asciiTheme="majorHAnsi" w:hAnsiTheme="majorHAnsi" w:cs="Arial"/>
              <w:sz w:val="20"/>
              <w:szCs w:val="20"/>
            </w:rPr>
            <w:t>During written assessments, students will be required to identify the components of various imaging and recording equipment on diagrams and answer written assessments questions</w:t>
          </w:r>
          <w:r w:rsidR="00A61E9C">
            <w:rPr>
              <w:rFonts w:asciiTheme="majorHAnsi" w:hAnsiTheme="majorHAnsi" w:cs="Arial"/>
              <w:sz w:val="20"/>
              <w:szCs w:val="20"/>
            </w:rPr>
            <w:t xml:space="preserve"> </w:t>
          </w:r>
          <w:r w:rsidR="00963F0B">
            <w:rPr>
              <w:rFonts w:asciiTheme="majorHAnsi" w:hAnsiTheme="majorHAnsi" w:cs="Arial"/>
              <w:sz w:val="20"/>
              <w:szCs w:val="20"/>
            </w:rPr>
            <w:t>regarding</w:t>
          </w:r>
          <w:r w:rsidR="00A61E9C">
            <w:rPr>
              <w:rFonts w:asciiTheme="majorHAnsi" w:hAnsiTheme="majorHAnsi" w:cs="Arial"/>
              <w:sz w:val="20"/>
              <w:szCs w:val="20"/>
            </w:rPr>
            <w:t xml:space="preserve"> the function of each component with 80% accuracy.</w:t>
          </w:r>
          <w:permEnd w:id="1896314884"/>
        </w:sdtContent>
      </w:sdt>
    </w:p>
    <w:p w14:paraId="456C78FD" w14:textId="77777777" w:rsidR="00547433" w:rsidRDefault="00547433" w:rsidP="00707894">
      <w:pPr>
        <w:tabs>
          <w:tab w:val="left" w:pos="360"/>
        </w:tabs>
        <w:spacing w:after="0"/>
        <w:rPr>
          <w:rFonts w:asciiTheme="majorHAnsi" w:hAnsiTheme="majorHAnsi" w:cs="Arial"/>
          <w:sz w:val="20"/>
          <w:szCs w:val="20"/>
        </w:rPr>
      </w:pPr>
    </w:p>
    <w:p w14:paraId="6D6A4FAF" w14:textId="77777777" w:rsidR="00547433" w:rsidRPr="00592A95" w:rsidRDefault="00547433" w:rsidP="00707894">
      <w:pPr>
        <w:tabs>
          <w:tab w:val="left" w:pos="360"/>
        </w:tabs>
        <w:spacing w:after="0"/>
        <w:rPr>
          <w:rFonts w:asciiTheme="majorHAnsi" w:hAnsiTheme="majorHAnsi" w:cs="Arial"/>
          <w:sz w:val="20"/>
          <w:szCs w:val="20"/>
        </w:rPr>
      </w:pPr>
    </w:p>
    <w:p w14:paraId="227FDB3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E0ABE4E" w14:textId="77777777" w:rsidR="00547433"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34835252" w:edGrp="everyone"/>
          <w:sdt>
            <w:sdtPr>
              <w:rPr>
                <w:rFonts w:asciiTheme="majorHAnsi" w:hAnsiTheme="majorHAnsi" w:cs="Arial"/>
                <w:sz w:val="20"/>
                <w:szCs w:val="20"/>
              </w:rPr>
              <w:id w:val="-47225351"/>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2134835252"/>
        </w:sdtContent>
      </w:sdt>
    </w:p>
    <w:p w14:paraId="1D337594" w14:textId="77777777" w:rsidR="00547433" w:rsidRPr="00592A95" w:rsidRDefault="00547433" w:rsidP="00707894">
      <w:pPr>
        <w:tabs>
          <w:tab w:val="left" w:pos="360"/>
        </w:tabs>
        <w:spacing w:after="0"/>
        <w:rPr>
          <w:rFonts w:asciiTheme="majorHAnsi" w:hAnsiTheme="majorHAnsi" w:cs="Arial"/>
          <w:sz w:val="20"/>
          <w:szCs w:val="20"/>
        </w:rPr>
      </w:pPr>
    </w:p>
    <w:p w14:paraId="5A326DEE"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BB02205" w14:textId="77777777" w:rsidR="00547433"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459704479" w:edGrp="everyone"/>
          <w:sdt>
            <w:sdtPr>
              <w:rPr>
                <w:rFonts w:asciiTheme="majorHAnsi" w:hAnsiTheme="majorHAnsi" w:cs="Arial"/>
                <w:sz w:val="20"/>
                <w:szCs w:val="20"/>
              </w:rPr>
              <w:id w:val="-155839210"/>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459704479"/>
        </w:sdtContent>
      </w:sdt>
    </w:p>
    <w:p w14:paraId="0F15FC80" w14:textId="77777777" w:rsidR="00547433" w:rsidRDefault="00547433" w:rsidP="00707894">
      <w:pPr>
        <w:tabs>
          <w:tab w:val="left" w:pos="360"/>
        </w:tabs>
        <w:spacing w:after="0"/>
        <w:rPr>
          <w:rFonts w:asciiTheme="majorHAnsi" w:hAnsiTheme="majorHAnsi" w:cs="Arial"/>
          <w:sz w:val="20"/>
          <w:szCs w:val="20"/>
        </w:rPr>
      </w:pPr>
    </w:p>
    <w:p w14:paraId="59847671"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49C0B2E1" w14:textId="77777777" w:rsidR="00547433" w:rsidRPr="00592A95" w:rsidRDefault="00B6349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38042931" w:edGrp="everyone"/>
          <w:r w:rsidR="00E905F1">
            <w:rPr>
              <w:rFonts w:asciiTheme="majorHAnsi" w:hAnsiTheme="majorHAnsi" w:cs="Arial"/>
              <w:sz w:val="20"/>
              <w:szCs w:val="20"/>
            </w:rPr>
            <w:t xml:space="preserve">     </w:t>
          </w:r>
          <w:permEnd w:id="138042931"/>
        </w:sdtContent>
      </w:sdt>
    </w:p>
    <w:p w14:paraId="009B35D0" w14:textId="77777777" w:rsidR="00526B81" w:rsidRDefault="00526B81" w:rsidP="00547433">
      <w:pPr>
        <w:tabs>
          <w:tab w:val="left" w:pos="360"/>
        </w:tabs>
        <w:spacing w:after="0" w:line="240" w:lineRule="auto"/>
        <w:rPr>
          <w:rFonts w:asciiTheme="majorHAnsi" w:hAnsiTheme="majorHAnsi" w:cs="Arial"/>
          <w:sz w:val="20"/>
          <w:szCs w:val="20"/>
        </w:rPr>
      </w:pPr>
    </w:p>
    <w:p w14:paraId="5D6C186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16F0BE80"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CC8F158"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06397639" w:edGrp="everyone"/>
    <w:p w14:paraId="33DF8354" w14:textId="77777777" w:rsidR="006D0246" w:rsidRPr="00592A95" w:rsidRDefault="00B6349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2106397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00323600"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003236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4853124"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048531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0BDF67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26995436" w:edGrp="everyone"/>
    <w:p w14:paraId="32A63CD4" w14:textId="77777777" w:rsidR="006D0246" w:rsidRPr="00592A95" w:rsidRDefault="00B6349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269954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47126279"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471262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68520034"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76852003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2E7870ED"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51744065" w:edGrp="everyone"/>
    <w:p w14:paraId="5D90FAC1" w14:textId="77777777" w:rsidR="006D0246" w:rsidRPr="00592A95" w:rsidRDefault="00B6349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5174406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15434050"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1543405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01170200"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20117020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DF0A2F8"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3A8CA4D"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D65CD6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584E1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5BF343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3431D1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0BFBF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723F6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9A950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F8AEAF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F6558E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E0F845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4548D9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AC7C19A"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59882307" w:edGrp="everyone" w:displacedByCustomXml="next"/>
        <w:sdt>
          <w:sdtPr>
            <w:rPr>
              <w:rFonts w:asciiTheme="majorHAnsi" w:hAnsiTheme="majorHAnsi" w:cs="Arial"/>
              <w:sz w:val="20"/>
              <w:szCs w:val="20"/>
            </w:rPr>
            <w:id w:val="1772510748"/>
          </w:sdtPr>
          <w:sdtEndPr/>
          <w:sdtContent>
            <w:p w14:paraId="6C5B072F" w14:textId="77777777" w:rsidR="0027538B" w:rsidRDefault="0027538B" w:rsidP="002F4C82">
              <w:pPr>
                <w:tabs>
                  <w:tab w:val="left" w:pos="360"/>
                  <w:tab w:val="left" w:pos="720"/>
                </w:tabs>
                <w:spacing w:after="0" w:line="240" w:lineRule="auto"/>
                <w:divId w:val="136066691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7B2F98E5" w14:textId="77777777" w:rsidR="003D5ADD" w:rsidRDefault="00B63497" w:rsidP="003D5ADD">
          <w:pPr>
            <w:tabs>
              <w:tab w:val="left" w:pos="360"/>
              <w:tab w:val="left" w:pos="720"/>
            </w:tabs>
            <w:spacing w:after="0" w:line="240" w:lineRule="auto"/>
            <w:rPr>
              <w:rFonts w:asciiTheme="majorHAnsi" w:hAnsiTheme="majorHAnsi" w:cs="Arial"/>
              <w:sz w:val="20"/>
              <w:szCs w:val="20"/>
            </w:rPr>
          </w:pPr>
        </w:p>
        <w:permEnd w:id="1359882307" w:displacedByCustomXml="next"/>
      </w:sdtContent>
    </w:sdt>
    <w:p w14:paraId="6C098F1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B17B5" w14:textId="77777777" w:rsidR="00A3144A" w:rsidRDefault="00A3144A" w:rsidP="00AF3758">
      <w:pPr>
        <w:spacing w:after="0" w:line="240" w:lineRule="auto"/>
      </w:pPr>
      <w:r>
        <w:separator/>
      </w:r>
    </w:p>
  </w:endnote>
  <w:endnote w:type="continuationSeparator" w:id="0">
    <w:p w14:paraId="1A5F5722" w14:textId="77777777" w:rsidR="00A3144A" w:rsidRDefault="00A3144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2F9C" w14:textId="77777777" w:rsidR="00A3144A" w:rsidRDefault="00A3144A" w:rsidP="00AF3758">
      <w:pPr>
        <w:spacing w:after="0" w:line="240" w:lineRule="auto"/>
      </w:pPr>
      <w:r>
        <w:separator/>
      </w:r>
    </w:p>
  </w:footnote>
  <w:footnote w:type="continuationSeparator" w:id="0">
    <w:p w14:paraId="48E3EBBF" w14:textId="77777777" w:rsidR="00A3144A" w:rsidRDefault="00A3144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A39F5"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71E2240"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E06AB"/>
    <w:rsid w:val="000F0BB8"/>
    <w:rsid w:val="00103070"/>
    <w:rsid w:val="00140158"/>
    <w:rsid w:val="00151451"/>
    <w:rsid w:val="00185D67"/>
    <w:rsid w:val="001A5DD5"/>
    <w:rsid w:val="002065FB"/>
    <w:rsid w:val="00212A76"/>
    <w:rsid w:val="002172AB"/>
    <w:rsid w:val="002315B0"/>
    <w:rsid w:val="00252857"/>
    <w:rsid w:val="00254447"/>
    <w:rsid w:val="00261ACE"/>
    <w:rsid w:val="00265C17"/>
    <w:rsid w:val="0027538B"/>
    <w:rsid w:val="00290AAA"/>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3148B"/>
    <w:rsid w:val="00547433"/>
    <w:rsid w:val="005532B8"/>
    <w:rsid w:val="00565487"/>
    <w:rsid w:val="005657D6"/>
    <w:rsid w:val="0057228E"/>
    <w:rsid w:val="00584C22"/>
    <w:rsid w:val="00592A95"/>
    <w:rsid w:val="005951A7"/>
    <w:rsid w:val="005F41DD"/>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A06B9"/>
    <w:rsid w:val="007D2B19"/>
    <w:rsid w:val="007D53E0"/>
    <w:rsid w:val="0083170D"/>
    <w:rsid w:val="008A546A"/>
    <w:rsid w:val="008C1865"/>
    <w:rsid w:val="008C703B"/>
    <w:rsid w:val="008E6C1C"/>
    <w:rsid w:val="00963F0B"/>
    <w:rsid w:val="009A529F"/>
    <w:rsid w:val="009A52A8"/>
    <w:rsid w:val="009F7F53"/>
    <w:rsid w:val="00A01035"/>
    <w:rsid w:val="00A0329C"/>
    <w:rsid w:val="00A16BB1"/>
    <w:rsid w:val="00A17479"/>
    <w:rsid w:val="00A3144A"/>
    <w:rsid w:val="00A5089E"/>
    <w:rsid w:val="00A50FBB"/>
    <w:rsid w:val="00A56D36"/>
    <w:rsid w:val="00A61E9C"/>
    <w:rsid w:val="00AB5523"/>
    <w:rsid w:val="00AF3758"/>
    <w:rsid w:val="00AF3C6A"/>
    <w:rsid w:val="00AF68E8"/>
    <w:rsid w:val="00B134C2"/>
    <w:rsid w:val="00B1628A"/>
    <w:rsid w:val="00B35368"/>
    <w:rsid w:val="00B46334"/>
    <w:rsid w:val="00B562BB"/>
    <w:rsid w:val="00B6203D"/>
    <w:rsid w:val="00B63497"/>
    <w:rsid w:val="00BE069E"/>
    <w:rsid w:val="00C12816"/>
    <w:rsid w:val="00C12977"/>
    <w:rsid w:val="00C20BE0"/>
    <w:rsid w:val="00C23CC7"/>
    <w:rsid w:val="00C334FF"/>
    <w:rsid w:val="00C55BB9"/>
    <w:rsid w:val="00C85022"/>
    <w:rsid w:val="00C856C6"/>
    <w:rsid w:val="00CA00FE"/>
    <w:rsid w:val="00D0686A"/>
    <w:rsid w:val="00D51205"/>
    <w:rsid w:val="00D57716"/>
    <w:rsid w:val="00D67AC4"/>
    <w:rsid w:val="00D8798F"/>
    <w:rsid w:val="00D979DD"/>
    <w:rsid w:val="00E23201"/>
    <w:rsid w:val="00E45868"/>
    <w:rsid w:val="00E701E6"/>
    <w:rsid w:val="00E905F1"/>
    <w:rsid w:val="00EA2D94"/>
    <w:rsid w:val="00EB0361"/>
    <w:rsid w:val="00EB60BF"/>
    <w:rsid w:val="00EC6970"/>
    <w:rsid w:val="00EF2A44"/>
    <w:rsid w:val="00F41B21"/>
    <w:rsid w:val="00F645B5"/>
    <w:rsid w:val="00F803C0"/>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5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458"/>
    <w:rsid w:val="001366AC"/>
    <w:rsid w:val="0032383A"/>
    <w:rsid w:val="003546E6"/>
    <w:rsid w:val="004021AB"/>
    <w:rsid w:val="004E1A75"/>
    <w:rsid w:val="00576003"/>
    <w:rsid w:val="00587536"/>
    <w:rsid w:val="005D5D2F"/>
    <w:rsid w:val="00623293"/>
    <w:rsid w:val="006A2CD8"/>
    <w:rsid w:val="009603A1"/>
    <w:rsid w:val="00966848"/>
    <w:rsid w:val="009C270C"/>
    <w:rsid w:val="00A230C2"/>
    <w:rsid w:val="00AC27F6"/>
    <w:rsid w:val="00AD5D56"/>
    <w:rsid w:val="00B05C46"/>
    <w:rsid w:val="00B2559E"/>
    <w:rsid w:val="00B46AFF"/>
    <w:rsid w:val="00BA0596"/>
    <w:rsid w:val="00CB1552"/>
    <w:rsid w:val="00CD4EF8"/>
    <w:rsid w:val="00DD12EE"/>
    <w:rsid w:val="00DD6B0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1685</Words>
  <Characters>9610</Characters>
  <Application>Microsoft Macintosh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2014-11-18T15:28:00Z</dcterms:created>
  <dcterms:modified xsi:type="dcterms:W3CDTF">2014-11-21T18:50:00Z</dcterms:modified>
</cp:coreProperties>
</file>